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ED69" w14:textId="77777777" w:rsidR="004F1DF2" w:rsidRDefault="00000000">
      <w:pPr>
        <w:pStyle w:val="-wm-msonormal"/>
        <w:spacing w:beforeAutospacing="0" w:after="200" w:afterAutospacing="0"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516982B" wp14:editId="4ED84EA3">
            <wp:extent cx="2105025" cy="697230"/>
            <wp:effectExtent l="0" t="0" r="0" b="0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rob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0B08E" w14:textId="77777777" w:rsidR="004F1DF2" w:rsidRDefault="004F1DF2">
      <w:pPr>
        <w:pStyle w:val="-wm-msonormal"/>
        <w:spacing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2F322881" w14:textId="77777777" w:rsidR="004F1DF2" w:rsidRDefault="00000000">
      <w:pPr>
        <w:pStyle w:val="-wm-msonormal"/>
        <w:spacing w:beforeAutospacing="0" w:after="200" w:afterAutospacing="0" w:line="253" w:lineRule="atLeast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Zápis ze schůze výboru a revizní komise SROBF ČLS JEP</w:t>
      </w:r>
    </w:p>
    <w:p w14:paraId="3248AC70" w14:textId="77777777" w:rsidR="004F1DF2" w:rsidRDefault="00000000">
      <w:pPr>
        <w:pStyle w:val="-wm-msonormal"/>
        <w:spacing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>11.09.2024 11:00</w:t>
      </w:r>
    </w:p>
    <w:p w14:paraId="290C1AC8" w14:textId="77777777" w:rsidR="004F1DF2" w:rsidRDefault="004F1DF2">
      <w:pPr>
        <w:pStyle w:val="-wm-msonormal"/>
        <w:spacing w:beforeAutospacing="0" w:after="0" w:afterAutospacing="0"/>
        <w:jc w:val="center"/>
        <w:rPr>
          <w:sz w:val="10"/>
          <w:szCs w:val="10"/>
        </w:rPr>
      </w:pPr>
    </w:p>
    <w:p w14:paraId="506C392E" w14:textId="77777777" w:rsidR="004F1DF2" w:rsidRDefault="00000000">
      <w:pPr>
        <w:pStyle w:val="-wm-msonormal"/>
        <w:spacing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FN KV, Praha</w:t>
      </w:r>
    </w:p>
    <w:p w14:paraId="62DA8156" w14:textId="77777777" w:rsidR="004F1DF2" w:rsidRDefault="00000000">
      <w:pPr>
        <w:pStyle w:val="-wm-msonormal"/>
        <w:spacing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14:paraId="73A0A219" w14:textId="77777777" w:rsidR="004F1DF2" w:rsidRDefault="00000000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Přítomni za výbor (bez titulů, abecedně): Doležel M., Lohynská R., Odrážka K., Procházka T., Soumarová R., Šlampa P.</w:t>
      </w:r>
    </w:p>
    <w:p w14:paraId="74777B76" w14:textId="77777777" w:rsidR="004F1DF2" w:rsidRDefault="00000000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revizní komisi: Drbohlavová T., Kindlová A.</w:t>
      </w:r>
    </w:p>
    <w:p w14:paraId="26C84ABD" w14:textId="77777777" w:rsidR="004F1DF2" w:rsidRDefault="00000000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Omluveni: Cvek J., Koniarová I., Vošmik M., Vrána D.</w:t>
      </w:r>
    </w:p>
    <w:p w14:paraId="6CE80BA6" w14:textId="77777777" w:rsidR="004F1DF2" w:rsidRDefault="00000000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Schůzi SROBF vedl předseda výboru prof. MUDr. Martin Doležel, Ph.D.</w:t>
      </w:r>
    </w:p>
    <w:p w14:paraId="1D13DB17" w14:textId="77777777" w:rsidR="004F1DF2" w:rsidRDefault="004F1DF2">
      <w:pPr>
        <w:pStyle w:val="-wm-msonormal"/>
        <w:spacing w:beforeAutospacing="0" w:after="0" w:afterAutospacing="0" w:line="253" w:lineRule="atLeast"/>
        <w:rPr>
          <w:rFonts w:ascii="Times New Roman" w:hAnsi="Times New Roman" w:cs="Times New Roman"/>
        </w:rPr>
      </w:pPr>
    </w:p>
    <w:p w14:paraId="1DC8B788" w14:textId="77777777" w:rsidR="004F1DF2" w:rsidRDefault="004F1D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359C65" w14:textId="77777777" w:rsidR="004F1DF2" w:rsidRPr="007E5A8C" w:rsidRDefault="0000000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5A8C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14:paraId="7BBDAD2C" w14:textId="324F88D3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Výbor SROBF udělil záštitu kongresu BOD </w:t>
      </w:r>
      <w:r w:rsidR="00DC296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A97310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1DAFECE1" w14:textId="45039914" w:rsidR="004F1DF2" w:rsidRPr="007E5A8C" w:rsidRDefault="00000000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 </w:t>
      </w:r>
      <w:r w:rsidR="00DC296F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žádost MZ byla d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 hodnotící komise pro posuzování žádostí o poskytnutí dotace</w:t>
      </w:r>
      <w:r w:rsidR="00DC296F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podprogramu </w:t>
      </w:r>
      <w:r w:rsidRPr="007E5A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„Podpora a zvyšování kvality preventivních screeningových programů II – kolorektální karcinom“ 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 SROBF </w:t>
      </w:r>
      <w:r w:rsidR="00DC296F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navržena (mimo již dříve 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DC296F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nominovaného 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prof. Odrážk</w:t>
      </w:r>
      <w:r w:rsidR="00DC296F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u)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prof. Soumarová.</w:t>
      </w:r>
    </w:p>
    <w:p w14:paraId="011F32D5" w14:textId="77777777" w:rsidR="004F1DF2" w:rsidRPr="007E5A8C" w:rsidRDefault="004F1DF2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DC69C" w14:textId="64F1CB9D" w:rsidR="004F1DF2" w:rsidRPr="007E5A8C" w:rsidRDefault="0000000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Firma </w:t>
      </w:r>
      <w:r w:rsidR="00C93C31"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>PROMEDICA PRAHA GROUP</w:t>
      </w:r>
      <w:r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C296F"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>zástupce</w:t>
      </w:r>
      <w:r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IntraOp </w:t>
      </w:r>
      <w:r w:rsidR="00DC296F"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Medical Corporation </w:t>
      </w:r>
      <w:r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ČR) žádá </w:t>
      </w:r>
      <w:r w:rsidR="00C93C31"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E5A8C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yjádření odborného stanoviska k intraoperační elektronové radioterapii</w:t>
      </w:r>
      <w:r w:rsidR="00DC296F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Draft 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vyjádření </w:t>
      </w:r>
      <w:r w:rsidR="00DC296F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připraví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prof. Doležel</w:t>
      </w:r>
      <w:r w:rsidR="00DC296F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následně bude diskutováno, upraveno a 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případně </w:t>
      </w:r>
      <w:r w:rsidR="00DC296F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schváleno výborem SROBF.</w:t>
      </w:r>
    </w:p>
    <w:p w14:paraId="50E90F1C" w14:textId="77777777" w:rsidR="004F1DF2" w:rsidRPr="007E5A8C" w:rsidRDefault="004F1DF2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F5929B" w14:textId="4C5721DC" w:rsidR="004F1DF2" w:rsidRPr="007E5A8C" w:rsidRDefault="00000000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Prof. Doležel informuje o aktivitě MDDr. Davida Stojky, který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prosil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distribuci dotazníku 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stran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povědomí 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radiační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kazu mezi všechny členy SROBF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domluvě s prof. Doleželem byli osloveni 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žadatelem 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vedoucí 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pracovníci </w:t>
      </w:r>
      <w:r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radioterap</w:t>
      </w:r>
      <w:r w:rsidR="00C93C31" w:rsidRPr="007E5A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eutických pracovišť.</w:t>
      </w:r>
    </w:p>
    <w:p w14:paraId="430615FB" w14:textId="77777777" w:rsidR="004F1DF2" w:rsidRPr="007E5A8C" w:rsidRDefault="004F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861792" w14:textId="451DA208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5. Prof. Doležel referuje o připomínkování návrhu nové vyhlášky o zdravotnické dokumentaci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týkající se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dél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ky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archivace dokumentace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lékařském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oz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áření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Původní návrh nezajišťoval dostatečnou délku archivace pro případné reozáření pacienta. 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s doc. Vošmikem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se SÚJB byla navržena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formulace, která tento problém eliminovala.   </w:t>
      </w:r>
    </w:p>
    <w:p w14:paraId="424330A1" w14:textId="77777777" w:rsidR="004F1DF2" w:rsidRPr="007E5A8C" w:rsidRDefault="004F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D5C3E" w14:textId="2BC05D50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6. Prof. Doležel inform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oval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situaci týkající se akreditace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Pneumoonkologických centrech v ČR.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výbor SROBF </w:t>
      </w:r>
      <w:r w:rsid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předseda plně 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podpořil všechna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žádající 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centra, která </w:t>
      </w:r>
      <w:r w:rsidR="00BC60DF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dle MZ splnila podmínky.</w:t>
      </w:r>
      <w:r w:rsidR="00C93C31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B88280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734962" w14:textId="515C4BCA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SROBF si je vědom suboptimální situace stran využití metody TTF v ČR. Proto p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rof. Doležel oficiálně oslovil 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nejvyšší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firmy distribující TTF s nabídkou spolupráce při tvorbě kódu pro úhradu této léčebné 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techniky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ČR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Cílem výboru 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SROBF je pokusit se získat úhradu nejen pro zhoubné nádory mozku, ale rovněž pro další diagnózy, u kterých byl recentně prokázán klinický benefit randomizovanými studiemi fáze III. Aktuálně čekáme na závaznou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odpověď firmy.</w:t>
      </w:r>
    </w:p>
    <w:p w14:paraId="39D3091F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11BFE7" w14:textId="77777777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8. Ministerstvo odeslalo v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ypořádání připomínek SROBF k materiálu „Návrh novely vyhlášky o předávání údajů do NZIS“, připomínky částečně akceptovalo.</w:t>
      </w:r>
    </w:p>
    <w:p w14:paraId="73FBF25B" w14:textId="77777777" w:rsidR="004F1DF2" w:rsidRPr="007E5A8C" w:rsidRDefault="00000000">
      <w:pPr>
        <w:pStyle w:val="Zkladntext"/>
        <w:rPr>
          <w:sz w:val="24"/>
          <w:szCs w:val="24"/>
        </w:rPr>
      </w:pPr>
      <w:r w:rsidRPr="007E5A8C">
        <w:rPr>
          <w:color w:val="000000"/>
          <w:sz w:val="24"/>
          <w:szCs w:val="24"/>
        </w:rPr>
        <w:t> </w:t>
      </w:r>
    </w:p>
    <w:p w14:paraId="238D8D90" w14:textId="66441797" w:rsidR="004F1DF2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9. Prof. Doležel referuje o dalším pokroku v tvorbě nových kódů</w:t>
      </w:r>
      <w:r w:rsidR="00B630AE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radioterapii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 skupina 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SZV MZ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kódy </w:t>
      </w:r>
      <w:r w:rsidR="00B630AE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složitém jednání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schválila</w:t>
      </w:r>
      <w:r w:rsidR="00B630AE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. (Termín oficiální platnosti zatím není znám.)</w:t>
      </w:r>
    </w:p>
    <w:p w14:paraId="5BA8CD86" w14:textId="77777777" w:rsidR="007E5A8C" w:rsidRPr="007E5A8C" w:rsidRDefault="007E5A8C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14:paraId="7F6D2DB0" w14:textId="135275BF" w:rsidR="00B97485" w:rsidRPr="007E5A8C" w:rsidRDefault="00B974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stav kódů:</w:t>
      </w:r>
    </w:p>
    <w:p w14:paraId="087C9493" w14:textId="7788E63E" w:rsidR="004F1DF2" w:rsidRPr="007E5A8C" w:rsidRDefault="00000000">
      <w:pPr>
        <w:pStyle w:val="Zkladntex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- 43043: Hloubková hypertermie </w:t>
      </w:r>
      <w:r w:rsidR="00B97485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frakce</w:t>
      </w:r>
      <w:r w:rsidR="00B97485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- 5 261 bodů</w:t>
      </w:r>
    </w:p>
    <w:p w14:paraId="2E5C74EA" w14:textId="6869EC7B" w:rsidR="004F1DF2" w:rsidRPr="007E5A8C" w:rsidRDefault="00000000">
      <w:pPr>
        <w:pStyle w:val="Zkladntex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- 43041: Hloubková hypertermie </w:t>
      </w:r>
      <w:r w:rsidR="00B97485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plánování</w:t>
      </w:r>
      <w:r w:rsidR="00B97485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B630AE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630AE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1 826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bodů</w:t>
      </w:r>
    </w:p>
    <w:p w14:paraId="2BFE009D" w14:textId="15DD8AFD" w:rsidR="004F1DF2" w:rsidRPr="007E5A8C" w:rsidRDefault="00000000">
      <w:pPr>
        <w:pStyle w:val="Zkladntex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- 43080: Radioterapie řízená obrazem s 4D zobrazením (4D-CBCT)</w:t>
      </w:r>
      <w:r w:rsidR="00B630AE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630AE"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2 014 </w:t>
      </w: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bodů</w:t>
      </w:r>
    </w:p>
    <w:p w14:paraId="2EDEBE8C" w14:textId="49812118" w:rsidR="00B630AE" w:rsidRPr="007E5A8C" w:rsidRDefault="00000000">
      <w:pPr>
        <w:pStyle w:val="Zkladntext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7E5A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</w:t>
      </w:r>
      <w:r w:rsidRPr="007E5A8C">
        <w:rPr>
          <w:rFonts w:ascii="Times New Roman" w:hAnsi="Times New Roman"/>
          <w:color w:val="000000"/>
          <w:sz w:val="24"/>
          <w:szCs w:val="24"/>
        </w:rPr>
        <w:t xml:space="preserve"> 43</w:t>
      </w:r>
      <w:r w:rsidR="00B630AE" w:rsidRPr="007E5A8C">
        <w:rPr>
          <w:rFonts w:ascii="Times New Roman" w:hAnsi="Times New Roman"/>
          <w:color w:val="000000"/>
          <w:sz w:val="24"/>
          <w:szCs w:val="24"/>
        </w:rPr>
        <w:t>666</w:t>
      </w:r>
      <w:r w:rsidRPr="007E5A8C">
        <w:rPr>
          <w:rFonts w:ascii="Times New Roman" w:hAnsi="Times New Roman"/>
          <w:color w:val="000000"/>
          <w:sz w:val="24"/>
          <w:szCs w:val="24"/>
        </w:rPr>
        <w:t xml:space="preserve">: Obrazem řízená stereotaktická radioterapie s intrafrakční monitorací polohy </w:t>
      </w:r>
      <w:r w:rsidR="00B630AE" w:rsidRPr="007E5A8C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7010521" w14:textId="77777777" w:rsidR="00B630AE" w:rsidRPr="007E5A8C" w:rsidRDefault="00B630AE">
      <w:pPr>
        <w:pStyle w:val="Zkladntext"/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7E5A8C">
        <w:rPr>
          <w:rFonts w:ascii="Times New Roman" w:hAnsi="Times New Roman"/>
          <w:color w:val="000000"/>
          <w:sz w:val="24"/>
          <w:szCs w:val="24"/>
        </w:rPr>
        <w:t xml:space="preserve">               cílového objemu (IG-STX) - 4 105 bodů (kód se přičítá ke stereotaktickému  </w:t>
      </w:r>
    </w:p>
    <w:p w14:paraId="4A6A4513" w14:textId="2E8B7891" w:rsidR="004F1DF2" w:rsidRPr="007E5A8C" w:rsidRDefault="00B630AE">
      <w:pPr>
        <w:pStyle w:val="Zkladntext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kódu)</w:t>
      </w:r>
    </w:p>
    <w:p w14:paraId="69E8D306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F48751" w14:textId="77777777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10. Výbor SROBF jednomyslně schválil podporu pořízení hloubkové hypertermie ALBA 4D pro pracoviště FN Olomouc.</w:t>
      </w:r>
    </w:p>
    <w:p w14:paraId="76F7E4BF" w14:textId="77777777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1F0F67AE" w14:textId="77777777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Různé </w:t>
      </w:r>
    </w:p>
    <w:p w14:paraId="2D092E17" w14:textId="23693DCD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- noví členové SROBF -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>ing Steiner, ing Šípová</w:t>
      </w:r>
    </w:p>
    <w:p w14:paraId="1DA46938" w14:textId="77777777" w:rsidR="00B97485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na webové stránky SROBF, pod záložku „RO založená na důkazech“, byla přidána </w:t>
      </w:r>
      <w:r w:rsidR="00B97485"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543A04D1" w14:textId="4DB91D0E" w:rsidR="004F1DF2" w:rsidRPr="007E5A8C" w:rsidRDefault="00B9748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sekce PENTEC s fulltexty ze speciálního čísla IJROBP</w:t>
      </w:r>
    </w:p>
    <w:p w14:paraId="15659751" w14:textId="77777777" w:rsidR="00B97485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="00B97485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ýbor SROBF byl požádán ministrem zdravotnictví o tvorbu koncepce radiační </w:t>
      </w:r>
    </w:p>
    <w:p w14:paraId="50D7A54F" w14:textId="1D4BF6FB" w:rsidR="004F1DF2" w:rsidRPr="007E5A8C" w:rsidRDefault="00B9748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onkologie v ČR. </w:t>
      </w:r>
    </w:p>
    <w:p w14:paraId="7BEDAA4D" w14:textId="13CA9FC9" w:rsidR="004F1DF2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příští schůze proběhne </w:t>
      </w:r>
      <w:r w:rsidR="00B97485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25.10.2024 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rámci BOD </w:t>
      </w:r>
      <w:r w:rsidR="00B97485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2024</w:t>
      </w:r>
    </w:p>
    <w:p w14:paraId="6CF2FE8C" w14:textId="77777777" w:rsidR="00B97485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- 20. ročník konference SROBF proběhne v červnu 2025 v</w:t>
      </w:r>
      <w:r w:rsidR="00B97485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Praze</w:t>
      </w:r>
      <w:r w:rsidR="00B97485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67AB4DAC" w14:textId="732A1763" w:rsidR="004F1DF2" w:rsidRPr="007E5A8C" w:rsidRDefault="00B9748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(přesný termín bude upřesněn) </w:t>
      </w:r>
    </w:p>
    <w:p w14:paraId="4ADA0016" w14:textId="77777777" w:rsidR="00B97485" w:rsidRPr="007E5A8C" w:rsidRDefault="0000000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</w:t>
      </w:r>
      <w:r w:rsidR="00B97485"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ýbor SROBF po širší diskuzi zvažuje konání konference SROBF 1x za 2 roky </w:t>
      </w:r>
    </w:p>
    <w:p w14:paraId="721AE3E8" w14:textId="77777777" w:rsidR="00B97485" w:rsidRPr="007E5A8C" w:rsidRDefault="00B9748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(nejspíše v liché roky). O případné změně v organizaci konference by  </w:t>
      </w:r>
    </w:p>
    <w:p w14:paraId="31CFA982" w14:textId="1F0C04B1" w:rsidR="004F1DF2" w:rsidRPr="007E5A8C" w:rsidRDefault="00B9748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E5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     elektronicky hlasovali všichni členové SROBF.</w:t>
      </w:r>
    </w:p>
    <w:p w14:paraId="06A6BAE5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55C8E6D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AD0BE06" w14:textId="77777777" w:rsidR="004F1DF2" w:rsidRPr="007E5A8C" w:rsidRDefault="004F1DF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sectPr w:rsidR="004F1DF2" w:rsidRPr="007E5A8C">
      <w:pgSz w:w="11906" w:h="16838"/>
      <w:pgMar w:top="1191" w:right="1418" w:bottom="119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F2"/>
    <w:rsid w:val="004F1DF2"/>
    <w:rsid w:val="007E5A8C"/>
    <w:rsid w:val="00B446DB"/>
    <w:rsid w:val="00B630AE"/>
    <w:rsid w:val="00B97485"/>
    <w:rsid w:val="00BC60DF"/>
    <w:rsid w:val="00C93C31"/>
    <w:rsid w:val="00D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51DF4"/>
  <w15:docId w15:val="{2EC0BD6B-EE88-AE47-B230-19CE151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-wm-msonormal">
    <w:name w:val="-wm-msonormal"/>
    <w:basedOn w:val="Normln"/>
    <w:qFormat/>
    <w:rsid w:val="00E867E4"/>
    <w:pPr>
      <w:spacing w:beforeAutospacing="1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dc:description/>
  <cp:lastModifiedBy>Martin Dolezel</cp:lastModifiedBy>
  <cp:revision>12</cp:revision>
  <cp:lastPrinted>2023-11-01T07:04:00Z</cp:lastPrinted>
  <dcterms:created xsi:type="dcterms:W3CDTF">2024-09-12T14:41:00Z</dcterms:created>
  <dcterms:modified xsi:type="dcterms:W3CDTF">2024-09-14T12:26:00Z</dcterms:modified>
  <dc:language>cs-CZ</dc:language>
</cp:coreProperties>
</file>